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BE6E" w14:textId="77777777" w:rsidR="0019174A" w:rsidRPr="00AC41B7" w:rsidRDefault="000A49DF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bookmarkStart w:id="0" w:name="_Hlk209357443"/>
      <w:bookmarkStart w:id="1" w:name="_Hlk209357503"/>
      <w:bookmarkEnd w:id="0"/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 xml:space="preserve">ВСЕРОССИЙСКАЯ олимпиада школьников </w:t>
      </w:r>
    </w:p>
    <w:p w14:paraId="3F2A3B22" w14:textId="77777777" w:rsidR="0019174A" w:rsidRPr="00AC41B7" w:rsidRDefault="000A49DF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>по литературе</w:t>
      </w:r>
    </w:p>
    <w:p w14:paraId="522B5188" w14:textId="77777777" w:rsidR="0019174A" w:rsidRPr="00AC41B7" w:rsidRDefault="000A49DF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 xml:space="preserve">ШКОЛЬНЫЙ ЭТАП </w:t>
      </w:r>
    </w:p>
    <w:p w14:paraId="62E3A180" w14:textId="77777777" w:rsidR="0019174A" w:rsidRPr="00AC41B7" w:rsidRDefault="000A49DF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>2025-2026 учебный год</w:t>
      </w:r>
    </w:p>
    <w:p w14:paraId="51B79632" w14:textId="77777777" w:rsidR="0019174A" w:rsidRPr="00AC41B7" w:rsidRDefault="000A49DF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hAnsi="Times New Roman" w:cs="Times New Roman"/>
          <w:b/>
          <w:bCs/>
          <w:caps/>
          <w:sz w:val="26"/>
          <w:szCs w:val="26"/>
        </w:rPr>
        <w:t>9</w:t>
      </w: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 xml:space="preserve"> класс</w:t>
      </w:r>
    </w:p>
    <w:p w14:paraId="0B09EF2F" w14:textId="77777777" w:rsidR="0019174A" w:rsidRPr="00AC41B7" w:rsidRDefault="0019174A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</w:p>
    <w:p w14:paraId="17298A96" w14:textId="77777777" w:rsidR="00AC41B7" w:rsidRPr="00AC41B7" w:rsidRDefault="00AC41B7" w:rsidP="00AC41B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b/>
          <w:sz w:val="26"/>
          <w:szCs w:val="26"/>
        </w:rPr>
        <w:t>Максимальное время выполнения заданий:</w:t>
      </w:r>
      <w:r w:rsidRPr="00AC41B7">
        <w:rPr>
          <w:rFonts w:ascii="Times New Roman" w:hAnsi="Times New Roman" w:cs="Times New Roman"/>
          <w:sz w:val="26"/>
          <w:szCs w:val="26"/>
        </w:rPr>
        <w:t xml:space="preserve"> 200 минут</w:t>
      </w:r>
    </w:p>
    <w:p w14:paraId="2FB64BEC" w14:textId="77777777" w:rsidR="00AC41B7" w:rsidRPr="00AC41B7" w:rsidRDefault="00AC41B7" w:rsidP="00AC41B7">
      <w:pPr>
        <w:pStyle w:val="Default"/>
        <w:ind w:firstLine="709"/>
        <w:jc w:val="both"/>
        <w:rPr>
          <w:iCs/>
          <w:color w:val="auto"/>
          <w:sz w:val="26"/>
          <w:szCs w:val="26"/>
        </w:rPr>
      </w:pPr>
      <w:r w:rsidRPr="00AC41B7">
        <w:rPr>
          <w:rFonts w:eastAsia="Times New Roman"/>
          <w:b/>
          <w:noProof/>
          <w:color w:val="auto"/>
          <w:sz w:val="26"/>
          <w:szCs w:val="26"/>
        </w:rPr>
        <w:t xml:space="preserve">Максимальный балл за всю работу – </w:t>
      </w:r>
      <w:r w:rsidRPr="00AC41B7">
        <w:rPr>
          <w:rFonts w:eastAsia="Times New Roman"/>
          <w:noProof/>
          <w:color w:val="auto"/>
          <w:sz w:val="26"/>
          <w:szCs w:val="26"/>
        </w:rPr>
        <w:t>100.</w:t>
      </w:r>
    </w:p>
    <w:p w14:paraId="7F8B75BF" w14:textId="77777777" w:rsidR="0019174A" w:rsidRPr="00AC41B7" w:rsidRDefault="0019174A" w:rsidP="00AC41B7">
      <w:pPr>
        <w:pStyle w:val="Standard"/>
        <w:ind w:firstLine="708"/>
        <w:rPr>
          <w:rFonts w:ascii="Times New Roman" w:hAnsi="Times New Roman" w:cs="Times New Roman"/>
          <w:sz w:val="26"/>
          <w:szCs w:val="26"/>
        </w:rPr>
      </w:pPr>
    </w:p>
    <w:p w14:paraId="24311880" w14:textId="77777777" w:rsidR="00AC41B7" w:rsidRPr="00AC41B7" w:rsidRDefault="00AC41B7" w:rsidP="00AC41B7">
      <w:pPr>
        <w:pStyle w:val="a3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AC41B7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123F8B6C" wp14:editId="2AD4678E">
            <wp:extent cx="342900" cy="419100"/>
            <wp:effectExtent l="19050" t="0" r="0" b="0"/>
            <wp:docPr id="1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S0023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41B7">
        <w:rPr>
          <w:rFonts w:ascii="Times New Roman" w:hAnsi="Times New Roman"/>
          <w:b/>
          <w:sz w:val="24"/>
          <w:szCs w:val="24"/>
        </w:rPr>
        <w:t xml:space="preserve"> </w:t>
      </w:r>
      <w:r w:rsidRPr="00AC41B7">
        <w:rPr>
          <w:rFonts w:ascii="Times New Roman" w:hAnsi="Times New Roman"/>
          <w:b/>
          <w:sz w:val="26"/>
          <w:szCs w:val="26"/>
        </w:rPr>
        <w:t>Задание №</w:t>
      </w:r>
      <w:r w:rsidR="002D2E05">
        <w:rPr>
          <w:rFonts w:ascii="Times New Roman" w:hAnsi="Times New Roman"/>
          <w:b/>
          <w:sz w:val="26"/>
          <w:szCs w:val="26"/>
        </w:rPr>
        <w:t xml:space="preserve"> </w:t>
      </w:r>
      <w:r w:rsidRPr="00AC41B7">
        <w:rPr>
          <w:rFonts w:ascii="Times New Roman" w:hAnsi="Times New Roman"/>
          <w:b/>
          <w:sz w:val="26"/>
          <w:szCs w:val="26"/>
        </w:rPr>
        <w:t xml:space="preserve">1. Проведите </w:t>
      </w:r>
      <w:r w:rsidRPr="00AC41B7">
        <w:rPr>
          <w:rFonts w:ascii="Times New Roman" w:hAnsi="Times New Roman"/>
          <w:b/>
          <w:bCs/>
          <w:sz w:val="26"/>
          <w:szCs w:val="26"/>
        </w:rPr>
        <w:t xml:space="preserve">комплексный анализ текста </w:t>
      </w:r>
      <w:r w:rsidRPr="00AC41B7">
        <w:rPr>
          <w:rFonts w:ascii="Times New Roman" w:hAnsi="Times New Roman"/>
          <w:b/>
          <w:sz w:val="26"/>
          <w:szCs w:val="26"/>
        </w:rPr>
        <w:t xml:space="preserve">– прозаического </w:t>
      </w:r>
      <w:r w:rsidRPr="00AC41B7">
        <w:rPr>
          <w:rFonts w:ascii="Times New Roman" w:hAnsi="Times New Roman"/>
          <w:b/>
          <w:bCs/>
          <w:sz w:val="26"/>
          <w:szCs w:val="26"/>
        </w:rPr>
        <w:t xml:space="preserve">ИЛИ </w:t>
      </w:r>
      <w:r w:rsidRPr="00AC41B7">
        <w:rPr>
          <w:rFonts w:ascii="Times New Roman" w:hAnsi="Times New Roman"/>
          <w:b/>
          <w:sz w:val="26"/>
          <w:szCs w:val="26"/>
        </w:rPr>
        <w:t xml:space="preserve">поэтического. </w:t>
      </w:r>
      <w:r w:rsidRPr="00AC41B7">
        <w:rPr>
          <w:rFonts w:ascii="Times New Roman" w:hAnsi="Times New Roman"/>
          <w:b/>
          <w:bCs/>
          <w:sz w:val="26"/>
          <w:szCs w:val="26"/>
        </w:rPr>
        <w:t>Выбор типа текста – право ученика.</w:t>
      </w:r>
    </w:p>
    <w:p w14:paraId="0A85A093" w14:textId="77777777" w:rsidR="00AC41B7" w:rsidRPr="00AC41B7" w:rsidRDefault="00AC41B7" w:rsidP="00AC41B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436DD21D" w14:textId="77777777" w:rsidR="00AC41B7" w:rsidRPr="00AC41B7" w:rsidRDefault="00AC41B7" w:rsidP="00AC41B7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AC41B7">
        <w:rPr>
          <w:rFonts w:ascii="Times New Roman" w:hAnsi="Times New Roman"/>
          <w:sz w:val="26"/>
          <w:szCs w:val="26"/>
        </w:rPr>
        <w:t xml:space="preserve">ИНТЕРПРЕТАЦИЯ ПРОЗАИЧЕСКОГО ТЕКСТА </w:t>
      </w:r>
    </w:p>
    <w:p w14:paraId="67226A8A" w14:textId="77777777" w:rsidR="00AC41B7" w:rsidRPr="00AC41B7" w:rsidRDefault="00AC41B7" w:rsidP="00AC41B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bookmarkEnd w:id="1"/>
    <w:p w14:paraId="2E5E1F54" w14:textId="77777777" w:rsidR="0019174A" w:rsidRPr="00AC41B7" w:rsidRDefault="000A49DF" w:rsidP="00AC41B7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41B7">
        <w:rPr>
          <w:rFonts w:ascii="Times New Roman" w:hAnsi="Times New Roman" w:cs="Times New Roman"/>
          <w:b/>
          <w:sz w:val="26"/>
          <w:szCs w:val="26"/>
        </w:rPr>
        <w:t xml:space="preserve">Выполните целостный анализ рассказа </w:t>
      </w:r>
      <w:r w:rsidR="00AC41B7" w:rsidRPr="00AC41B7">
        <w:rPr>
          <w:rFonts w:ascii="Times New Roman" w:hAnsi="Times New Roman" w:cs="Times New Roman"/>
          <w:b/>
          <w:sz w:val="26"/>
          <w:szCs w:val="26"/>
        </w:rPr>
        <w:t>В.М.Гаршина «</w:t>
      </w:r>
      <w:r w:rsidRPr="00AC41B7">
        <w:rPr>
          <w:rFonts w:ascii="Times New Roman" w:hAnsi="Times New Roman" w:cs="Times New Roman"/>
          <w:b/>
          <w:sz w:val="26"/>
          <w:szCs w:val="26"/>
        </w:rPr>
        <w:t>То,</w:t>
      </w:r>
      <w:r w:rsidR="002D2E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C41B7">
        <w:rPr>
          <w:rFonts w:ascii="Times New Roman" w:hAnsi="Times New Roman" w:cs="Times New Roman"/>
          <w:b/>
          <w:sz w:val="26"/>
          <w:szCs w:val="26"/>
        </w:rPr>
        <w:t>чего не было</w:t>
      </w:r>
      <w:r w:rsidR="00AC41B7" w:rsidRPr="00AC41B7">
        <w:rPr>
          <w:rFonts w:ascii="Times New Roman" w:hAnsi="Times New Roman" w:cs="Times New Roman"/>
          <w:b/>
          <w:sz w:val="26"/>
          <w:szCs w:val="26"/>
        </w:rPr>
        <w:t>»</w:t>
      </w:r>
      <w:r w:rsidRPr="00AC41B7">
        <w:rPr>
          <w:rFonts w:ascii="Times New Roman" w:hAnsi="Times New Roman" w:cs="Times New Roman"/>
          <w:b/>
          <w:sz w:val="26"/>
          <w:szCs w:val="26"/>
        </w:rPr>
        <w:t xml:space="preserve"> (род. 1855). Обратите внимание на название, систему образов, особенности композиции, философский смысл произведения.  Опирайтесь на историко-литературный контекст.</w:t>
      </w:r>
    </w:p>
    <w:p w14:paraId="6BE4A245" w14:textId="77777777" w:rsidR="0019174A" w:rsidRPr="00AC41B7" w:rsidRDefault="0019174A" w:rsidP="00AC41B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D321938" w14:textId="77777777" w:rsidR="0019174A" w:rsidRPr="00AC41B7" w:rsidRDefault="000A49DF" w:rsidP="00AC41B7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41B7">
        <w:rPr>
          <w:rFonts w:ascii="Times New Roman" w:hAnsi="Times New Roman" w:cs="Times New Roman"/>
          <w:b/>
          <w:bCs/>
          <w:sz w:val="26"/>
          <w:szCs w:val="26"/>
        </w:rPr>
        <w:t>В.М.Гаршин</w:t>
      </w:r>
    </w:p>
    <w:p w14:paraId="45FE3F67" w14:textId="77777777" w:rsidR="0019174A" w:rsidRPr="00AC41B7" w:rsidRDefault="00AC41B7" w:rsidP="00AC41B7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41B7">
        <w:rPr>
          <w:rFonts w:ascii="Times New Roman" w:hAnsi="Times New Roman" w:cs="Times New Roman"/>
          <w:b/>
          <w:bCs/>
          <w:sz w:val="26"/>
          <w:szCs w:val="26"/>
        </w:rPr>
        <w:t>То, чего не было</w:t>
      </w:r>
    </w:p>
    <w:p w14:paraId="45D325E3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 xml:space="preserve">В один прекрасный июньский день, – а прекрасный он был потому, что было двадцать восемь градусов по Реомюру, – в один прекрасный июньский день было везде жарко, а на полянке в саду, где стояла копна недавно скошенного сена, было ещё жарче, потому что место было закрытое от ветра густым-прегустым вишняком. Всё почти спало: люди наелись и занимались послеобеденными боковыми занятиями; птицы примолкли, даже многие насекомые попрятались от жары. О домашних животных нечего и говорить: скот крупный и мелкий прятался под навес; собака, вырыв себе под амбаром яму, улеглась туда и, полузакрыв глаза, прерывисто дышала, высунув розовый язык чуть не на пол-аршина; иногда она, очевидно от тоски, происходящей от смертельной жары, так зевала, что при этом даже раздавался тоненький визг; свиньи, маменька с тринадцатью детками, отправились на берег и улеглись в чёрную жирную грязь, причём из грязи видны были только сопевшие и храпевшие свиные пятачки с двумя дырочками, продолговатые, облитые грязью спины да огромные повислые уши. Одни куры, не боясь жары, кое-как убивали время, разгребая лапами сухую землю против кухонного крыльца, в которой, как они отлично знали, не было уже ни одного зёрнышка; да и то петуху, должно быть, приходилось плохо, потому что иногда он принимал глупый вид и во всё горло кричал: «какой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ска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>-ан-да-ал!!»</w:t>
      </w:r>
    </w:p>
    <w:p w14:paraId="50615CA4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 xml:space="preserve">Вот мы и ушли с полянки, на которой жарче всего, а на этой-то полянке и сидело целое общество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неспавших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 xml:space="preserve"> господ. То есть сидели-то не все; старый гнедой, например, с опасностью для своих боков от кнута кучера Антона разгребавший копну сена, будучи лошадью, вовсе и сидеть не умел; гусеница какой-то бабочки тоже не сидела, а скорее лежала на животе: но дело ведь не в слове. Под вишнею собралась маленькая, но очень серьёзная компания: улитка, навозный жук, ящерица, вышеупомянутая гусеница; прискакал кузнечик. Возле стоял и старый гнедой, прислушиваясь к их речам одним, повёрнутым к ним, гнедым ухом с торчащими изнутри тёмно-серыми волосами; а на гнедом сидели две мухи.</w:t>
      </w:r>
    </w:p>
    <w:p w14:paraId="422BDDFD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Компания вежливо, но довольно одушевлённо спорила, причём, как и следует быть, никто ни с кем не соглашался, так как каждый дорожил независимостью своего мнения и характера.</w:t>
      </w:r>
    </w:p>
    <w:p w14:paraId="27F007A8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 xml:space="preserve">– По-моему, – говорил навозный жук, – порядочное животное прежде всего должно заботиться о своём потомстве. Жизнь есть труд для будущего поколения. Тот, кто </w:t>
      </w:r>
      <w:r w:rsidRPr="00AC41B7">
        <w:rPr>
          <w:rFonts w:ascii="Times New Roman" w:hAnsi="Times New Roman" w:cs="Times New Roman"/>
          <w:sz w:val="26"/>
          <w:szCs w:val="26"/>
        </w:rPr>
        <w:lastRenderedPageBreak/>
        <w:t>сознательно исполняет обязанности, возложенные на него природой, тот стоит на твёрдой почве: он знает своё дело, и, что бы ни случилось, он не будет в ответе. Посмотрите на меня: кто трудится больше моего? Кто целые дни без отдыха катает такой тяжёлый шар – шар, мною же столь искусно созданный из навоза, с великой целью дать возможность вырасти новым, подобным мне, навозным жукам? Но зато не думаю, чтобы кто-нибудь был так спокоен совестью и с чистым сердцем мог бы сказать: «да, я сделал всё, что мог и должен был сделать», как скажу я, когда на свет явятся новые навозные жуки. Вот что значит труд!</w:t>
      </w:r>
    </w:p>
    <w:p w14:paraId="3E627C37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 xml:space="preserve">– Поди ты, братец, с своим трудом! – сказал муравей, притащивший во время речи навозного жука, несмотря на жару, чудовищный кусок сухого стебелька. Он на минуту остановился, присел на четыре задние ножки, а двумя передними отёр пот со своего измученного лица. – И я ведь тружусь, и побольше твоего. Но ты работаешь для себя или, всё равно, для своих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жученят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>; не все так счастливы… попробовал бы ты потаскать брёвна для казны, вот как я. Я и сам не знаю, что заставляет меня работать, выбиваясь из сил, даже и в такую жару. – Никто за это и спасибо не скажет. Мы, несчастные рабочие муравьи, всё трудимся, а чем красна наша жизнь? Судьба!..</w:t>
      </w:r>
    </w:p>
    <w:p w14:paraId="63442F0F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Вы, навозный жук, слишком сухо, а вы, муравей, слишком мрачно смотрите на жизнь, – возразил им кузнечик. – Нет, жук, я люблю-таки потрещать и попрыгать, и ничего! Совесть не мучит! Да притом вы нисколько не коснулись вопроса, поставленного госпожой ящерицей: она спросила, «что есть мир?», а вы говорите о своём навозном шаре; это даже невежливо. Мир – мир, по-моему, очень хорошая вещь уже потому, что в нём есть для нас молодая травка, солнце и ветерок. Да и велик же он! Вы здесь, между этими деревьями, не можете иметь никакого понятия о том, как он велик. Когда я бываю в поле, я иногда вспрыгиваю, как только могу, вверх и, уверяю вас, достигаю огромной высоты. И с неё-то вижу, что миру нет конца.</w:t>
      </w:r>
    </w:p>
    <w:p w14:paraId="49CE2D90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 xml:space="preserve">– Верно, – глубокомысленно подтвердил гнедой. – Но всем вам всё-таки не увидеть и сотой части того, что видел на своём веку я. Жаль, что вы не можете понять, что такое верста… За версту отсюда есть деревня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Лупаревка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 xml:space="preserve">: туда я каждый день езжу с бочкой за водой. Но там меня никогда не кормят. А с другой стороны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Ефимовка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Кисляковка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 xml:space="preserve">; в ней церковь с колоколами. А потом Свято-Троицкое, а потом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Богоявленск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 xml:space="preserve">. В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Богоявленске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 xml:space="preserve"> мне всегда дают сена, но сено там плохое. А вот в Николаеве, – это такой город, двадцать восемь вёрст отсюда, – так там сено лучше и овёс дают, только я не люблю туда ездить: туда ездит на нас барин и велит кучеру погонять, а кучер больно стегает нас кнутом… А то есть ещё Александровка, Белозерка, Херсон-город тоже… Да только куда вам понять всё это!.. Вот это-то и есть мир; не весь, положим, ну да всё-таки значительная часть.</w:t>
      </w:r>
    </w:p>
    <w:p w14:paraId="05B6C25C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И гнедой замолчал, но нижняя губа у него всё ещё шевелилась, точно он что-нибудь шептал. Это происходило от старости: ему был уже семнадцатый год, а для лошади это всё равно, что для человека семьдесят седьмой.</w:t>
      </w:r>
    </w:p>
    <w:p w14:paraId="4F4AFD1E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Я не понимаю ваших мудрёных лошадиных слов, да, признаться, и не гонюсь за ними, – сказала улитка. – Мне был бы лопух, а его довольно: вот уже я четыре дня ползу, а он всё ещё не кончается. А за этим лопухом есть ещё лопух, а в том лопухе, наверно, сидит ещё улитка. Вот вам и всё. И прыгать никуда не нужно – всё это выдумки и пустяки; сиди себе да ешь лист, на котором сидишь. Если бы не лень ползти, давно бы ушла от вас с вашими разговорами; от них голова болит и больше ничего.</w:t>
      </w:r>
    </w:p>
    <w:p w14:paraId="0ADD3C7F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Нет, позвольте, отчего же? – перебил кузнечик, – потрещать очень приятно, особенно о таких хороших предметах, как бесконечность и прочее такое. Конечно, есть практические натуры, которые только и заботятся о том, как бы набить себе живот, как вы или вот эта прелестная гусеница…</w:t>
      </w:r>
    </w:p>
    <w:p w14:paraId="64668A62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Ах, нет, оставьте меня, прошу вас, оставьте, не троньте меня! – жалобно воскликнула гусеница: – я делаю это для будущей жизни, только для будущей жизни.</w:t>
      </w:r>
    </w:p>
    <w:p w14:paraId="4CD7BEEC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Для какой там ещё будущей жизни? – спросил гнедой.</w:t>
      </w:r>
    </w:p>
    <w:p w14:paraId="0BC43E1A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lastRenderedPageBreak/>
        <w:t>– Разве вы не знаете, что я после смерти сделаюсь бабочкой с разноцветными крыльями?</w:t>
      </w:r>
    </w:p>
    <w:p w14:paraId="028F212C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Гнедой, ящерица и улитка этого не знали, но насекомые имели кое-какое понятие. И все немного помолчали, потому что никто не умел сказать ничего путного о будущей жизни.</w:t>
      </w:r>
    </w:p>
    <w:p w14:paraId="47F85187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К твёрдым убеждениям нужно относиться с уважением, – затрещал, наконец, кузнечик. – Не желает ли кто сказать ещё что-нибудь? Может быть, вы? – обратился он к мухам, и старшая из них ответила:</w:t>
      </w:r>
    </w:p>
    <w:p w14:paraId="1C5C78E5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Мы не можем сказать, чтобы нам было худо. Мы сейчас только из комнат; барыня расставила в мисках наваренное варенье, и мы забрались под крышку и наелись. Мы довольны. Наша маменька увязла в варенье, но что ж делать? Она уже довольно пожила на свете. А мы довольны.</w:t>
      </w:r>
    </w:p>
    <w:p w14:paraId="2296B34C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Господа, – сказала ящерица, – я думаю, что все вы совершенно правы! Но с другой стороны…</w:t>
      </w:r>
    </w:p>
    <w:p w14:paraId="0A6936BD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Но ящерица так и не сказала, что было с другой стороны, потому что почувствовала, как что-то крепко прижало её хвост к земле.</w:t>
      </w:r>
    </w:p>
    <w:p w14:paraId="0165B91F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 xml:space="preserve">Это пришёл за гнедым проснувшийся кучер Антон; он нечаянно наступил своим сапожищем на компанию и раздавил её. Одни мухи улетели обсасывать свою мёртвую, обмазанную вареньем, маменьку, да ящерица убежала с оторванным хвостом. Антон взял гнедого за чуб и повёл его из сада, чтобы запрячь в бочку и ехать за водой, причём приговаривал: «ну, иди ты,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хвостяка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 xml:space="preserve">!», на что гнедой ответил только </w:t>
      </w:r>
      <w:proofErr w:type="spellStart"/>
      <w:r w:rsidRPr="00AC41B7">
        <w:rPr>
          <w:rFonts w:ascii="Times New Roman" w:hAnsi="Times New Roman" w:cs="Times New Roman"/>
          <w:sz w:val="26"/>
          <w:szCs w:val="26"/>
        </w:rPr>
        <w:t>шептаньем</w:t>
      </w:r>
      <w:proofErr w:type="spellEnd"/>
      <w:r w:rsidRPr="00AC41B7">
        <w:rPr>
          <w:rFonts w:ascii="Times New Roman" w:hAnsi="Times New Roman" w:cs="Times New Roman"/>
          <w:sz w:val="26"/>
          <w:szCs w:val="26"/>
        </w:rPr>
        <w:t>.</w:t>
      </w:r>
    </w:p>
    <w:p w14:paraId="367B802D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А ящерица осталась без хвоста. Правда, через несколько времени он вырос, но навсегда остался каким-то тупым и черноватым. И когда ящерицу спрашивали, как она повредила себе хвост, то она скромно отвечала:</w:t>
      </w:r>
    </w:p>
    <w:p w14:paraId="3AF114BE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– Мне оторвали его за то, что я решилась высказать свои убеждения.</w:t>
      </w:r>
    </w:p>
    <w:p w14:paraId="4DB58C86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И она была совершенно права.</w:t>
      </w:r>
    </w:p>
    <w:p w14:paraId="48DCBFCE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AC41B7">
        <w:rPr>
          <w:rFonts w:ascii="Times New Roman" w:hAnsi="Times New Roman" w:cs="Times New Roman"/>
          <w:bCs/>
          <w:i/>
          <w:iCs/>
          <w:sz w:val="26"/>
          <w:szCs w:val="26"/>
        </w:rPr>
        <w:t>1882 г.</w:t>
      </w:r>
    </w:p>
    <w:p w14:paraId="57B7147B" w14:textId="77777777" w:rsidR="00AC41B7" w:rsidRDefault="00AC41B7" w:rsidP="00AC41B7">
      <w:pPr>
        <w:pStyle w:val="a3"/>
        <w:ind w:firstLine="709"/>
        <w:jc w:val="right"/>
        <w:rPr>
          <w:rFonts w:ascii="Times New Roman" w:hAnsi="Times New Roman"/>
          <w:b/>
          <w:i/>
          <w:sz w:val="26"/>
          <w:szCs w:val="26"/>
        </w:rPr>
      </w:pPr>
    </w:p>
    <w:p w14:paraId="259999F0" w14:textId="77777777" w:rsidR="0019174A" w:rsidRPr="002D2E05" w:rsidRDefault="00AC41B7" w:rsidP="002D2E05">
      <w:pPr>
        <w:pStyle w:val="a3"/>
        <w:ind w:firstLine="709"/>
        <w:jc w:val="right"/>
        <w:rPr>
          <w:rFonts w:ascii="Times New Roman" w:hAnsi="Times New Roman"/>
          <w:b/>
          <w:i/>
          <w:sz w:val="26"/>
          <w:szCs w:val="26"/>
        </w:rPr>
      </w:pPr>
      <w:bookmarkStart w:id="2" w:name="_Hlk209357725"/>
      <w:r w:rsidRPr="00771B93">
        <w:rPr>
          <w:rFonts w:ascii="Times New Roman" w:hAnsi="Times New Roman"/>
          <w:b/>
          <w:i/>
          <w:sz w:val="26"/>
          <w:szCs w:val="26"/>
        </w:rPr>
        <w:t>Максимальное количество баллов – 70.</w:t>
      </w:r>
    </w:p>
    <w:p w14:paraId="10B34B35" w14:textId="77777777" w:rsidR="00AC41B7" w:rsidRDefault="00AC41B7" w:rsidP="00AC41B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958DA83" w14:textId="77777777" w:rsidR="00AC41B7" w:rsidRDefault="00AC41B7" w:rsidP="00AC41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ИЛИ</w:t>
      </w:r>
    </w:p>
    <w:p w14:paraId="70C3BE83" w14:textId="77777777" w:rsidR="002D2E05" w:rsidRPr="00AC41B7" w:rsidRDefault="002D2E05" w:rsidP="00AC41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0708926" w14:textId="77777777" w:rsidR="00AC41B7" w:rsidRDefault="00AC41B7" w:rsidP="00AC41B7">
      <w:pPr>
        <w:pStyle w:val="a3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ИНТЕРПРЕТАЦИЯ ПОЭТИЧЕСКОГО ТЕКСТА</w:t>
      </w:r>
    </w:p>
    <w:bookmarkEnd w:id="2"/>
    <w:p w14:paraId="184A3D77" w14:textId="77777777" w:rsidR="00AC41B7" w:rsidRPr="00AC41B7" w:rsidRDefault="00AC41B7" w:rsidP="00AC41B7">
      <w:pPr>
        <w:pStyle w:val="a3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14:paraId="7324BCB8" w14:textId="77777777" w:rsidR="0019174A" w:rsidRPr="002D2E05" w:rsidRDefault="000A49DF" w:rsidP="00AC41B7">
      <w:pPr>
        <w:pStyle w:val="Standard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D2E05">
        <w:rPr>
          <w:rFonts w:ascii="Times New Roman" w:hAnsi="Times New Roman" w:cs="Times New Roman"/>
          <w:b/>
          <w:bCs/>
          <w:sz w:val="26"/>
          <w:szCs w:val="26"/>
        </w:rPr>
        <w:t xml:space="preserve">Выполните целостный анализ стихотворения Л.А.Филатова (род. 1946) «Слезы людские». Обратите внимание на образную систему стихотворения, его композицию, своеобразие строфики и поэтического синтаксиса, на </w:t>
      </w:r>
      <w:r w:rsidRPr="002D2E05">
        <w:rPr>
          <w:rFonts w:ascii="Times New Roman" w:hAnsi="Times New Roman" w:cs="Times New Roman"/>
          <w:b/>
          <w:sz w:val="26"/>
          <w:szCs w:val="26"/>
        </w:rPr>
        <w:t xml:space="preserve">фигуру лирического героя. </w:t>
      </w:r>
      <w:r w:rsidRPr="002D2E05">
        <w:rPr>
          <w:rFonts w:ascii="Times New Roman" w:hAnsi="Times New Roman" w:cs="Times New Roman"/>
          <w:b/>
          <w:bCs/>
          <w:sz w:val="26"/>
          <w:szCs w:val="26"/>
        </w:rPr>
        <w:t>Опирайтесь на историко-литературный контекст.</w:t>
      </w:r>
    </w:p>
    <w:p w14:paraId="6368CB6A" w14:textId="77777777" w:rsidR="0019174A" w:rsidRPr="00AC41B7" w:rsidRDefault="0019174A" w:rsidP="00AC41B7">
      <w:pPr>
        <w:pStyle w:val="Standard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65082FD" w14:textId="77777777" w:rsidR="00AC41B7" w:rsidRPr="00AC41B7" w:rsidRDefault="00AC41B7" w:rsidP="00AC41B7">
      <w:pPr>
        <w:pStyle w:val="Standard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41B7">
        <w:rPr>
          <w:rFonts w:ascii="Times New Roman" w:hAnsi="Times New Roman" w:cs="Times New Roman"/>
          <w:b/>
          <w:bCs/>
          <w:sz w:val="26"/>
          <w:szCs w:val="26"/>
        </w:rPr>
        <w:t>Л.А.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41B7">
        <w:rPr>
          <w:rFonts w:ascii="Times New Roman" w:hAnsi="Times New Roman" w:cs="Times New Roman"/>
          <w:b/>
          <w:bCs/>
          <w:sz w:val="26"/>
          <w:szCs w:val="26"/>
        </w:rPr>
        <w:t>Филатов</w:t>
      </w:r>
    </w:p>
    <w:p w14:paraId="19BE09D1" w14:textId="77777777" w:rsidR="0019174A" w:rsidRPr="00AC41B7" w:rsidRDefault="000A49DF" w:rsidP="00AC41B7">
      <w:pPr>
        <w:pStyle w:val="Standard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41B7">
        <w:rPr>
          <w:rFonts w:ascii="Times New Roman" w:hAnsi="Times New Roman" w:cs="Times New Roman"/>
          <w:b/>
          <w:bCs/>
          <w:sz w:val="26"/>
          <w:szCs w:val="26"/>
        </w:rPr>
        <w:t>Слёзы людские</w:t>
      </w:r>
    </w:p>
    <w:p w14:paraId="2A8B4B9A" w14:textId="77777777" w:rsidR="0019174A" w:rsidRPr="00AC41B7" w:rsidRDefault="0019174A" w:rsidP="00AC41B7">
      <w:pPr>
        <w:pStyle w:val="Standard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CE02105" w14:textId="77777777" w:rsidR="0019174A" w:rsidRPr="00AC41B7" w:rsidRDefault="00AC41B7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Вот вы говорите, что слезы людские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вода?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Все катаклизмы проходят для вас без следа?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Христос, Робеспьер, Че Гевара для вас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лабуда?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И вам все равно, что кого-то постигла беда?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И вам наплевать, если где-то горят города?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lastRenderedPageBreak/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И боли Вьетнама не трогали вас никогда?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А совесть, скажите, тревожит ли вас иногда?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Да…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Но вам удается ее усмирить без труда?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А если разрушили созданный вами семейный очаг?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Так…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Жестоко расправились с членами вашей семьи?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И?..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И вам самому продырявили пулею грудь?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Жуть!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Неужто бы вы и тогда мне ответили «да»?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Нет!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А вы говорите, что слезы людские вода?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Нет!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Все катаклизмы проходят для вас без следа?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Нет!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Так значит вас что-то тревожит еще иногда?</w:t>
      </w:r>
      <w:r w:rsidR="000A49DF" w:rsidRPr="00AC41B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–</w:t>
      </w:r>
      <w:r w:rsidR="000A49DF" w:rsidRPr="00AC41B7">
        <w:rPr>
          <w:rFonts w:ascii="Times New Roman" w:hAnsi="Times New Roman" w:cs="Times New Roman"/>
          <w:sz w:val="26"/>
          <w:szCs w:val="26"/>
        </w:rPr>
        <w:t xml:space="preserve"> Да! Да. Да…</w:t>
      </w:r>
    </w:p>
    <w:p w14:paraId="7D5FA0FE" w14:textId="77777777" w:rsidR="0019174A" w:rsidRPr="00AC41B7" w:rsidRDefault="000A49DF" w:rsidP="00AC41B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sz w:val="26"/>
          <w:szCs w:val="26"/>
        </w:rPr>
        <w:t>1972 г.</w:t>
      </w:r>
    </w:p>
    <w:p w14:paraId="58B02ADB" w14:textId="77777777" w:rsidR="0019174A" w:rsidRPr="00AC41B7" w:rsidRDefault="0019174A" w:rsidP="00AC41B7">
      <w:pPr>
        <w:pStyle w:val="Standard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968F3B0" w14:textId="77777777" w:rsidR="00AC41B7" w:rsidRPr="00771B93" w:rsidRDefault="00AC41B7" w:rsidP="00AC41B7">
      <w:pPr>
        <w:pStyle w:val="a3"/>
        <w:ind w:firstLine="709"/>
        <w:jc w:val="right"/>
        <w:rPr>
          <w:rFonts w:ascii="Times New Roman" w:hAnsi="Times New Roman"/>
          <w:b/>
          <w:i/>
          <w:sz w:val="26"/>
          <w:szCs w:val="26"/>
        </w:rPr>
      </w:pPr>
      <w:bookmarkStart w:id="3" w:name="_Hlk209357817"/>
      <w:r w:rsidRPr="00771B93">
        <w:rPr>
          <w:rFonts w:ascii="Times New Roman" w:hAnsi="Times New Roman"/>
          <w:b/>
          <w:i/>
          <w:sz w:val="26"/>
          <w:szCs w:val="26"/>
        </w:rPr>
        <w:t>Максимальное количество баллов – 70.</w:t>
      </w:r>
    </w:p>
    <w:bookmarkEnd w:id="3"/>
    <w:p w14:paraId="4A59A8DD" w14:textId="77777777" w:rsidR="00AC41B7" w:rsidRDefault="00AC41B7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6CAFFEEC" w14:textId="77777777" w:rsidR="002D2E05" w:rsidRDefault="002D2E05" w:rsidP="00AC41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6D39F5E" w14:textId="77777777" w:rsidR="002D2E05" w:rsidRDefault="002D2E05" w:rsidP="002D2E05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bookmarkStart w:id="4" w:name="_Hlk209357856"/>
      <w:r w:rsidRPr="002D2E05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31958AB4" wp14:editId="50F6E63E">
            <wp:extent cx="342900" cy="419100"/>
            <wp:effectExtent l="19050" t="0" r="0" b="0"/>
            <wp:docPr id="4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S0023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7BD7">
        <w:rPr>
          <w:rFonts w:ascii="Times New Roman" w:hAnsi="Times New Roman" w:cs="Times New Roman"/>
          <w:b/>
          <w:noProof/>
          <w:sz w:val="26"/>
          <w:szCs w:val="26"/>
          <w:u w:val="single"/>
        </w:rPr>
        <w:t>Задание № 2.</w:t>
      </w:r>
      <w:r w:rsidRPr="002D2E05">
        <w:rPr>
          <w:rFonts w:ascii="Times New Roman" w:hAnsi="Times New Roman" w:cs="Times New Roman"/>
          <w:b/>
          <w:sz w:val="26"/>
          <w:szCs w:val="26"/>
        </w:rPr>
        <w:t xml:space="preserve"> Творческое задание.</w:t>
      </w:r>
    </w:p>
    <w:p w14:paraId="63252A51" w14:textId="77777777" w:rsidR="00263038" w:rsidRPr="002D2E05" w:rsidRDefault="00263038" w:rsidP="002D2E05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</w:p>
    <w:bookmarkEnd w:id="4"/>
    <w:p w14:paraId="6F95A7E5" w14:textId="03DB8175" w:rsidR="0019174A" w:rsidRPr="008D7BD7" w:rsidRDefault="000A49DF" w:rsidP="00AC41B7">
      <w:pPr>
        <w:pStyle w:val="Standard"/>
        <w:ind w:firstLine="708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8D7BD7">
        <w:rPr>
          <w:rFonts w:ascii="Times New Roman" w:hAnsi="Times New Roman" w:cs="Times New Roman"/>
          <w:b/>
          <w:bCs/>
          <w:sz w:val="26"/>
          <w:szCs w:val="26"/>
        </w:rPr>
        <w:t xml:space="preserve">Представьте, что Вы являетесь автором-составителем сборника </w:t>
      </w:r>
      <w:r w:rsidR="002D2E05" w:rsidRPr="008D7BD7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8D7BD7">
        <w:rPr>
          <w:rFonts w:ascii="Times New Roman" w:hAnsi="Times New Roman" w:cs="Times New Roman"/>
          <w:b/>
          <w:bCs/>
          <w:sz w:val="26"/>
          <w:szCs w:val="26"/>
        </w:rPr>
        <w:t>Антология русской поэзии 19 века. Истина... Добро... Красота...</w:t>
      </w:r>
      <w:r w:rsidR="002D2E05" w:rsidRPr="008D7BD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8D7BD7">
        <w:rPr>
          <w:rFonts w:ascii="Times New Roman" w:hAnsi="Times New Roman" w:cs="Times New Roman"/>
          <w:b/>
          <w:bCs/>
          <w:sz w:val="26"/>
          <w:szCs w:val="26"/>
        </w:rPr>
        <w:t>. Вас пригласили на творческую встречу с читателями-сверстниками. Вам необходимо выступить перед ними публично. Привлеките внимание читателей яркой фразой, наводящим на размышление вопросом или удивительным фактом о теме сборника, личности писателей, выбранных произведениях, составьте краткую аннотацию сборника, сосредоточьтесь на преимуществах: какую пользу читателям может принести знакомство с поэтическими произведениями. Для убедительности своего выступления используйте ораторские приемы, весомые аргументы, в том числе литературные или исторические. Опирайтесь на знание и понимание выбранных произведений, на историко-литературный контекст. Рекомендуемый объем</w:t>
      </w:r>
      <w:r w:rsidR="008D7BD7" w:rsidRPr="008D7BD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D7BD7" w:rsidRPr="008D7BD7">
        <w:rPr>
          <w:rFonts w:ascii="Times New Roman" w:hAnsi="Times New Roman"/>
          <w:b/>
          <w:bCs/>
          <w:sz w:val="26"/>
          <w:szCs w:val="26"/>
        </w:rPr>
        <w:t>–</w:t>
      </w:r>
      <w:r w:rsidR="008D7BD7" w:rsidRPr="008D7B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8D7BD7">
        <w:rPr>
          <w:rFonts w:ascii="Times New Roman" w:hAnsi="Times New Roman" w:cs="Times New Roman"/>
          <w:b/>
          <w:bCs/>
          <w:sz w:val="26"/>
          <w:szCs w:val="26"/>
        </w:rPr>
        <w:t>150-200</w:t>
      </w:r>
      <w:r w:rsidR="008D7BD7" w:rsidRPr="008D7BD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D7BD7" w:rsidRPr="008D7BD7">
        <w:rPr>
          <w:rFonts w:ascii="Times New Roman" w:hAnsi="Times New Roman" w:cs="Times New Roman"/>
          <w:b/>
          <w:bCs/>
          <w:sz w:val="26"/>
          <w:szCs w:val="26"/>
        </w:rPr>
        <w:t>слов</w:t>
      </w:r>
      <w:r w:rsidR="008D7BD7" w:rsidRPr="008D7BD7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B56F8B9" w14:textId="77777777" w:rsidR="0019174A" w:rsidRPr="00AC41B7" w:rsidRDefault="0019174A" w:rsidP="00AC41B7">
      <w:pPr>
        <w:pStyle w:val="Standard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290A6DA" w14:textId="77777777" w:rsidR="002D2E05" w:rsidRPr="002D2E05" w:rsidRDefault="002D2E05" w:rsidP="002D2E05">
      <w:pPr>
        <w:pStyle w:val="a3"/>
        <w:ind w:firstLine="709"/>
        <w:jc w:val="right"/>
        <w:rPr>
          <w:rFonts w:ascii="Times New Roman" w:hAnsi="Times New Roman"/>
          <w:b/>
          <w:i/>
          <w:sz w:val="26"/>
          <w:szCs w:val="26"/>
        </w:rPr>
      </w:pPr>
      <w:r w:rsidRPr="00771B93">
        <w:rPr>
          <w:rFonts w:ascii="Times New Roman" w:hAnsi="Times New Roman"/>
          <w:b/>
          <w:i/>
          <w:sz w:val="26"/>
          <w:szCs w:val="26"/>
        </w:rPr>
        <w:t xml:space="preserve">Максимальное количество баллов </w:t>
      </w:r>
      <w:bookmarkStart w:id="5" w:name="_Hlk209357363"/>
      <w:r w:rsidRPr="00771B93">
        <w:rPr>
          <w:rFonts w:ascii="Times New Roman" w:hAnsi="Times New Roman"/>
          <w:b/>
          <w:i/>
          <w:sz w:val="26"/>
          <w:szCs w:val="26"/>
        </w:rPr>
        <w:t>–</w:t>
      </w:r>
      <w:bookmarkEnd w:id="5"/>
      <w:r w:rsidRPr="00771B93">
        <w:rPr>
          <w:rFonts w:ascii="Times New Roman" w:hAnsi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</w:rPr>
        <w:t>3</w:t>
      </w:r>
      <w:r w:rsidRPr="00771B93">
        <w:rPr>
          <w:rFonts w:ascii="Times New Roman" w:hAnsi="Times New Roman"/>
          <w:b/>
          <w:i/>
          <w:sz w:val="26"/>
          <w:szCs w:val="26"/>
        </w:rPr>
        <w:t>0.</w:t>
      </w:r>
    </w:p>
    <w:p w14:paraId="725DC445" w14:textId="77777777" w:rsidR="00AC41B7" w:rsidRPr="00AC41B7" w:rsidRDefault="00AC41B7">
      <w:pPr>
        <w:pStyle w:val="Standard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AC41B7" w:rsidRPr="00AC41B7" w:rsidSect="002D2E05">
      <w:pgSz w:w="11906" w:h="16838"/>
      <w:pgMar w:top="709" w:right="707" w:bottom="851" w:left="709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74A"/>
    <w:rsid w:val="000A49DF"/>
    <w:rsid w:val="0019174A"/>
    <w:rsid w:val="00263038"/>
    <w:rsid w:val="002D2E05"/>
    <w:rsid w:val="005950AE"/>
    <w:rsid w:val="008D7BD7"/>
    <w:rsid w:val="00AC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87533"/>
  <w15:docId w15:val="{445C71C8-4AFE-4B89-B620-F590C67D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9174A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Heading2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Heading3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41">
    <w:name w:val="Заголовок 41"/>
    <w:basedOn w:val="a"/>
    <w:next w:val="a"/>
    <w:link w:val="Heading4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51">
    <w:name w:val="Заголовок 51"/>
    <w:basedOn w:val="a"/>
    <w:next w:val="a"/>
    <w:link w:val="Heading5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61">
    <w:name w:val="Заголовок 61"/>
    <w:basedOn w:val="a"/>
    <w:next w:val="a"/>
    <w:link w:val="Heading6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71">
    <w:name w:val="Заголовок 71"/>
    <w:basedOn w:val="a"/>
    <w:next w:val="a"/>
    <w:link w:val="Heading7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next w:val="a"/>
    <w:link w:val="Heading8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basedOn w:val="a"/>
    <w:next w:val="a"/>
    <w:link w:val="Heading9Char"/>
    <w:uiPriority w:val="9"/>
    <w:semiHidden/>
    <w:unhideWhenUsed/>
    <w:qFormat/>
    <w:rsid w:val="0019174A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19174A"/>
    <w:pPr>
      <w:spacing w:after="0" w:line="240" w:lineRule="auto"/>
    </w:pPr>
  </w:style>
  <w:style w:type="character" w:customStyle="1" w:styleId="Heading1Char">
    <w:name w:val="Heading 1 Char"/>
    <w:basedOn w:val="a0"/>
    <w:link w:val="11"/>
    <w:uiPriority w:val="9"/>
    <w:rsid w:val="0019174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"/>
    <w:uiPriority w:val="9"/>
    <w:rsid w:val="0019174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0"/>
    <w:link w:val="31"/>
    <w:uiPriority w:val="9"/>
    <w:rsid w:val="0019174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0"/>
    <w:link w:val="41"/>
    <w:uiPriority w:val="9"/>
    <w:rsid w:val="0019174A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a0"/>
    <w:link w:val="51"/>
    <w:uiPriority w:val="9"/>
    <w:rsid w:val="0019174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a0"/>
    <w:link w:val="61"/>
    <w:uiPriority w:val="9"/>
    <w:rsid w:val="0019174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a0"/>
    <w:link w:val="71"/>
    <w:uiPriority w:val="9"/>
    <w:rsid w:val="001917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81"/>
    <w:uiPriority w:val="9"/>
    <w:rsid w:val="001917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91"/>
    <w:uiPriority w:val="9"/>
    <w:rsid w:val="001917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19174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19174A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9174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9174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19174A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19174A"/>
    <w:rPr>
      <w:i/>
      <w:iCs/>
    </w:rPr>
  </w:style>
  <w:style w:type="character" w:styleId="aa">
    <w:name w:val="Intense Emphasis"/>
    <w:basedOn w:val="a0"/>
    <w:uiPriority w:val="21"/>
    <w:qFormat/>
    <w:rsid w:val="0019174A"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sid w:val="0019174A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19174A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9174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9174A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9174A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19174A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19174A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19174A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19174A"/>
    <w:pPr>
      <w:ind w:left="720"/>
      <w:contextualSpacing/>
    </w:pPr>
  </w:style>
  <w:style w:type="paragraph" w:customStyle="1" w:styleId="1">
    <w:name w:val="Текст сноски1"/>
    <w:basedOn w:val="a"/>
    <w:link w:val="FootnoteTextChar"/>
    <w:uiPriority w:val="99"/>
    <w:semiHidden/>
    <w:unhideWhenUsed/>
    <w:rsid w:val="001917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1"/>
    <w:uiPriority w:val="99"/>
    <w:semiHidden/>
    <w:rsid w:val="0019174A"/>
    <w:rPr>
      <w:sz w:val="20"/>
      <w:szCs w:val="20"/>
    </w:rPr>
  </w:style>
  <w:style w:type="character" w:customStyle="1" w:styleId="10">
    <w:name w:val="Знак сноски1"/>
    <w:basedOn w:val="a0"/>
    <w:uiPriority w:val="99"/>
    <w:semiHidden/>
    <w:unhideWhenUsed/>
    <w:rsid w:val="0019174A"/>
    <w:rPr>
      <w:vertAlign w:val="superscript"/>
    </w:rPr>
  </w:style>
  <w:style w:type="paragraph" w:customStyle="1" w:styleId="12">
    <w:name w:val="Текст концевой сноски1"/>
    <w:basedOn w:val="a"/>
    <w:link w:val="EndnoteTextChar"/>
    <w:uiPriority w:val="99"/>
    <w:semiHidden/>
    <w:unhideWhenUsed/>
    <w:rsid w:val="0019174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12"/>
    <w:uiPriority w:val="99"/>
    <w:semiHidden/>
    <w:rsid w:val="0019174A"/>
    <w:rPr>
      <w:sz w:val="20"/>
      <w:szCs w:val="20"/>
    </w:rPr>
  </w:style>
  <w:style w:type="character" w:customStyle="1" w:styleId="13">
    <w:name w:val="Знак концевой сноски1"/>
    <w:basedOn w:val="a0"/>
    <w:uiPriority w:val="99"/>
    <w:semiHidden/>
    <w:unhideWhenUsed/>
    <w:rsid w:val="0019174A"/>
    <w:rPr>
      <w:vertAlign w:val="superscript"/>
    </w:rPr>
  </w:style>
  <w:style w:type="character" w:styleId="af2">
    <w:name w:val="Hyperlink"/>
    <w:basedOn w:val="a0"/>
    <w:uiPriority w:val="99"/>
    <w:unhideWhenUsed/>
    <w:rsid w:val="0019174A"/>
    <w:rPr>
      <w:color w:val="0563C1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19174A"/>
    <w:rPr>
      <w:color w:val="954F72" w:themeColor="followedHyperlink"/>
      <w:u w:val="single"/>
    </w:rPr>
  </w:style>
  <w:style w:type="paragraph" w:styleId="af4">
    <w:name w:val="Plain Text"/>
    <w:basedOn w:val="a"/>
    <w:link w:val="af5"/>
    <w:uiPriority w:val="99"/>
    <w:semiHidden/>
    <w:unhideWhenUsed/>
    <w:rsid w:val="0019174A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19174A"/>
    <w:rPr>
      <w:rFonts w:ascii="Courier New" w:hAnsi="Courier New" w:cs="Courier New"/>
      <w:sz w:val="21"/>
      <w:szCs w:val="21"/>
    </w:rPr>
  </w:style>
  <w:style w:type="paragraph" w:customStyle="1" w:styleId="14">
    <w:name w:val="Верхний колонтитул1"/>
    <w:basedOn w:val="a"/>
    <w:link w:val="HeaderChar"/>
    <w:uiPriority w:val="99"/>
    <w:unhideWhenUsed/>
    <w:rsid w:val="0019174A"/>
    <w:pPr>
      <w:spacing w:after="0" w:line="240" w:lineRule="auto"/>
    </w:pPr>
  </w:style>
  <w:style w:type="character" w:customStyle="1" w:styleId="HeaderChar">
    <w:name w:val="Header Char"/>
    <w:basedOn w:val="a0"/>
    <w:link w:val="14"/>
    <w:uiPriority w:val="99"/>
    <w:rsid w:val="0019174A"/>
  </w:style>
  <w:style w:type="paragraph" w:customStyle="1" w:styleId="15">
    <w:name w:val="Нижний колонтитул1"/>
    <w:basedOn w:val="a"/>
    <w:link w:val="FooterChar"/>
    <w:uiPriority w:val="99"/>
    <w:unhideWhenUsed/>
    <w:rsid w:val="0019174A"/>
    <w:pPr>
      <w:spacing w:after="0" w:line="240" w:lineRule="auto"/>
    </w:pPr>
  </w:style>
  <w:style w:type="character" w:customStyle="1" w:styleId="FooterChar">
    <w:name w:val="Footer Char"/>
    <w:basedOn w:val="a0"/>
    <w:link w:val="15"/>
    <w:uiPriority w:val="99"/>
    <w:rsid w:val="0019174A"/>
  </w:style>
  <w:style w:type="paragraph" w:customStyle="1" w:styleId="16">
    <w:name w:val="Название объекта1"/>
    <w:basedOn w:val="a"/>
    <w:next w:val="a"/>
    <w:uiPriority w:val="35"/>
    <w:unhideWhenUsed/>
    <w:qFormat/>
    <w:rsid w:val="0019174A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">
    <w:name w:val="Standard"/>
    <w:uiPriority w:val="99"/>
    <w:rsid w:val="0019174A"/>
    <w:pPr>
      <w:spacing w:after="0" w:line="240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paragraph" w:styleId="af6">
    <w:name w:val="Balloon Text"/>
    <w:basedOn w:val="a"/>
    <w:link w:val="af7"/>
    <w:uiPriority w:val="99"/>
    <w:semiHidden/>
    <w:unhideWhenUsed/>
    <w:rsid w:val="00AC4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C41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41B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1">
    <w:name w:val="c1"/>
    <w:rsid w:val="00AC4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4</cp:revision>
  <dcterms:created xsi:type="dcterms:W3CDTF">2025-09-16T05:40:00Z</dcterms:created>
  <dcterms:modified xsi:type="dcterms:W3CDTF">2025-09-21T07:38:00Z</dcterms:modified>
</cp:coreProperties>
</file>